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sz w:val="20"/>
          <w:szCs w:val="20"/>
        </w:rPr>
      </w:pPr>
    </w:p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 xml:space="preserve">СООБЩЕНИЕ </w:t>
      </w:r>
    </w:p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о проведении</w:t>
      </w:r>
      <w:r w:rsidRPr="00AC2B4C">
        <w:rPr>
          <w:rStyle w:val="55"/>
          <w:bCs w:val="0"/>
          <w:i w:val="0"/>
          <w:sz w:val="20"/>
          <w:szCs w:val="20"/>
        </w:rPr>
        <w:t xml:space="preserve"> </w:t>
      </w:r>
      <w:r w:rsidRPr="00AC2B4C">
        <w:rPr>
          <w:i/>
          <w:sz w:val="20"/>
          <w:szCs w:val="20"/>
        </w:rPr>
        <w:t>годового Общего собрания акционеров</w:t>
      </w:r>
    </w:p>
    <w:p w:rsidR="00AC2B4C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0"/>
          <w:szCs w:val="20"/>
        </w:rPr>
      </w:pPr>
      <w:r w:rsidRPr="00AC2B4C">
        <w:rPr>
          <w:b/>
          <w:i/>
          <w:sz w:val="20"/>
          <w:szCs w:val="20"/>
        </w:rPr>
        <w:t xml:space="preserve">Акционерного общества «Газпром газораспределение Брянск» </w:t>
      </w:r>
      <w:r w:rsidR="001532B5" w:rsidRPr="00AC2B4C">
        <w:rPr>
          <w:b/>
          <w:i/>
          <w:sz w:val="20"/>
          <w:szCs w:val="20"/>
        </w:rPr>
        <w:t xml:space="preserve"> </w:t>
      </w:r>
      <w:r w:rsidRPr="00AC2B4C">
        <w:rPr>
          <w:b/>
          <w:i/>
          <w:sz w:val="20"/>
          <w:szCs w:val="20"/>
        </w:rPr>
        <w:t>(АО «Газпром газораспределение Брянск»).</w:t>
      </w:r>
    </w:p>
    <w:p w:rsidR="006B6E9E" w:rsidRPr="00AC2B4C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0"/>
          <w:szCs w:val="20"/>
        </w:rPr>
      </w:pPr>
      <w:r w:rsidRPr="00AC2B4C">
        <w:rPr>
          <w:b/>
          <w:i/>
          <w:sz w:val="20"/>
          <w:szCs w:val="20"/>
        </w:rPr>
        <w:t xml:space="preserve"> Место нахождения Общества: 241033, г. Брянск, ул. Щукина, 54.</w:t>
      </w:r>
    </w:p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sz w:val="20"/>
          <w:szCs w:val="20"/>
        </w:rPr>
      </w:pPr>
    </w:p>
    <w:p w:rsidR="006B6E9E" w:rsidRDefault="006B6E9E" w:rsidP="006B6E9E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УВАЖАЕМЫЙ АКЦИОНЕР!</w:t>
      </w:r>
    </w:p>
    <w:p w:rsidR="00E13047" w:rsidRPr="00AC2B4C" w:rsidRDefault="00E13047" w:rsidP="006B6E9E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</w:p>
    <w:p w:rsidR="006B6E9E" w:rsidRPr="00AC2B4C" w:rsidRDefault="006B6E9E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AC2B4C">
        <w:rPr>
          <w:sz w:val="20"/>
          <w:szCs w:val="20"/>
        </w:rPr>
        <w:tab/>
        <w:t>Совет директоров Акционерного общества «Газпром газораспределение Брянск» уведомляет Вас о проведении годового Общего собрания акционеров, которое состоится</w:t>
      </w:r>
      <w:r w:rsidRPr="00AC2B4C">
        <w:rPr>
          <w:rStyle w:val="a4"/>
          <w:sz w:val="20"/>
          <w:szCs w:val="20"/>
        </w:rPr>
        <w:t xml:space="preserve"> 21июня 2017 г. </w:t>
      </w:r>
    </w:p>
    <w:p w:rsidR="006B6E9E" w:rsidRPr="00AC2B4C" w:rsidRDefault="006B6E9E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C2B4C">
        <w:rPr>
          <w:rStyle w:val="a4"/>
          <w:sz w:val="20"/>
          <w:szCs w:val="20"/>
        </w:rPr>
        <w:tab/>
      </w:r>
      <w:r w:rsidRPr="00AC2B4C">
        <w:rPr>
          <w:spacing w:val="-1"/>
          <w:sz w:val="20"/>
          <w:szCs w:val="20"/>
        </w:rPr>
        <w:t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 Общества)</w:t>
      </w:r>
      <w:r w:rsidRPr="00AC2B4C">
        <w:rPr>
          <w:sz w:val="20"/>
          <w:szCs w:val="20"/>
        </w:rPr>
        <w:t xml:space="preserve">. </w:t>
      </w:r>
    </w:p>
    <w:p w:rsidR="006B6E9E" w:rsidRPr="00AC2B4C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AC2B4C">
        <w:rPr>
          <w:sz w:val="20"/>
          <w:szCs w:val="20"/>
        </w:rPr>
        <w:tab/>
      </w:r>
      <w:proofErr w:type="gramStart"/>
      <w:r w:rsidR="006B6E9E" w:rsidRPr="00AC2B4C">
        <w:rPr>
          <w:sz w:val="20"/>
          <w:szCs w:val="20"/>
        </w:rPr>
        <w:t>Место проведения собрания:</w:t>
      </w:r>
      <w:r w:rsidR="006B6E9E" w:rsidRPr="00AC2B4C">
        <w:rPr>
          <w:rStyle w:val="a4"/>
          <w:sz w:val="20"/>
          <w:szCs w:val="20"/>
        </w:rPr>
        <w:t xml:space="preserve"> г. Брянск, ул. Щукина, д. 54, помещение конференц-зала.</w:t>
      </w:r>
      <w:proofErr w:type="gramEnd"/>
    </w:p>
    <w:p w:rsidR="006B6E9E" w:rsidRPr="00AC2B4C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C2B4C">
        <w:rPr>
          <w:sz w:val="20"/>
          <w:szCs w:val="20"/>
        </w:rPr>
        <w:tab/>
      </w:r>
      <w:r w:rsidR="006B6E9E" w:rsidRPr="00AC2B4C">
        <w:rPr>
          <w:sz w:val="20"/>
          <w:szCs w:val="20"/>
        </w:rPr>
        <w:t>Время проведения собрания:</w:t>
      </w:r>
      <w:r w:rsidR="006B6E9E" w:rsidRPr="00AC2B4C">
        <w:rPr>
          <w:rStyle w:val="a4"/>
          <w:sz w:val="20"/>
          <w:szCs w:val="20"/>
        </w:rPr>
        <w:t xml:space="preserve"> 11 часов 00 минут.</w:t>
      </w:r>
    </w:p>
    <w:p w:rsidR="006B6E9E" w:rsidRPr="00AC2B4C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AC2B4C">
        <w:rPr>
          <w:sz w:val="20"/>
          <w:szCs w:val="20"/>
        </w:rPr>
        <w:tab/>
      </w:r>
      <w:r w:rsidR="006B6E9E" w:rsidRPr="00AC2B4C">
        <w:rPr>
          <w:sz w:val="20"/>
          <w:szCs w:val="20"/>
        </w:rPr>
        <w:t>Дата и время начала регистрации лиц, участвующих в собрании:</w:t>
      </w:r>
      <w:r w:rsidR="006B6E9E" w:rsidRPr="00AC2B4C">
        <w:rPr>
          <w:rStyle w:val="a4"/>
          <w:sz w:val="20"/>
          <w:szCs w:val="20"/>
        </w:rPr>
        <w:t xml:space="preserve"> 21 июня 2017 г. в 09 часов 00 минут.</w:t>
      </w:r>
    </w:p>
    <w:p w:rsidR="00BD16DF" w:rsidRPr="00AC2B4C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AC2B4C">
        <w:rPr>
          <w:sz w:val="20"/>
          <w:szCs w:val="20"/>
        </w:rPr>
        <w:tab/>
        <w:t xml:space="preserve">Дата, на которую определяются (фиксируются) лица, имеющие право на участие в годовом Общем акционеров: </w:t>
      </w:r>
      <w:r w:rsidRPr="00AC2B4C">
        <w:rPr>
          <w:b/>
          <w:i/>
          <w:sz w:val="20"/>
          <w:szCs w:val="20"/>
        </w:rPr>
        <w:t>26 мая 2017 года.</w:t>
      </w:r>
    </w:p>
    <w:p w:rsidR="006B6E9E" w:rsidRPr="00AC2B4C" w:rsidRDefault="00BD16DF" w:rsidP="006B6E9E">
      <w:pPr>
        <w:pStyle w:val="a3"/>
        <w:shd w:val="clear" w:color="auto" w:fill="auto"/>
        <w:spacing w:after="0" w:line="240" w:lineRule="auto"/>
        <w:ind w:left="23" w:right="62"/>
        <w:jc w:val="both"/>
        <w:rPr>
          <w:b/>
          <w:i/>
          <w:iCs/>
          <w:sz w:val="20"/>
          <w:szCs w:val="20"/>
        </w:rPr>
      </w:pPr>
      <w:r w:rsidRPr="00AC2B4C">
        <w:rPr>
          <w:iCs/>
          <w:sz w:val="20"/>
          <w:szCs w:val="20"/>
        </w:rPr>
        <w:tab/>
      </w:r>
      <w:proofErr w:type="gramStart"/>
      <w:r w:rsidRPr="00AC2B4C">
        <w:rPr>
          <w:iCs/>
          <w:sz w:val="20"/>
          <w:szCs w:val="20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AC2B4C">
          <w:rPr>
            <w:iCs/>
            <w:sz w:val="20"/>
            <w:szCs w:val="20"/>
          </w:rPr>
          <w:t>законодательства</w:t>
        </w:r>
      </w:hyperlink>
      <w:r w:rsidRPr="00AC2B4C">
        <w:rPr>
          <w:iCs/>
          <w:sz w:val="20"/>
          <w:szCs w:val="20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AC2B4C">
        <w:rPr>
          <w:iCs/>
          <w:sz w:val="20"/>
          <w:szCs w:val="20"/>
        </w:rPr>
        <w:t xml:space="preserve"> </w:t>
      </w:r>
      <w:proofErr w:type="gramStart"/>
      <w:r w:rsidRPr="00AC2B4C">
        <w:rPr>
          <w:iCs/>
          <w:sz w:val="20"/>
          <w:szCs w:val="20"/>
        </w:rPr>
        <w:t>голосовании</w:t>
      </w:r>
      <w:proofErr w:type="gramEnd"/>
      <w:r w:rsidRPr="00AC2B4C">
        <w:rPr>
          <w:iCs/>
          <w:sz w:val="20"/>
          <w:szCs w:val="20"/>
        </w:rPr>
        <w:t>, если сообщения об их волеизъявлении получены не позднее двух дней до даты проведения Собрания.):</w:t>
      </w:r>
      <w:r w:rsidR="00F65067" w:rsidRPr="00AC2B4C">
        <w:rPr>
          <w:iCs/>
          <w:sz w:val="20"/>
          <w:szCs w:val="20"/>
        </w:rPr>
        <w:t xml:space="preserve"> </w:t>
      </w:r>
      <w:r w:rsidR="006B6E9E" w:rsidRPr="00AC2B4C">
        <w:rPr>
          <w:b/>
          <w:i/>
          <w:iCs/>
          <w:sz w:val="20"/>
          <w:szCs w:val="20"/>
        </w:rPr>
        <w:t xml:space="preserve">241033, Российская Федерация, </w:t>
      </w:r>
      <w:r w:rsidR="00F65067" w:rsidRPr="00AC2B4C">
        <w:rPr>
          <w:b/>
          <w:i/>
          <w:iCs/>
          <w:sz w:val="20"/>
          <w:szCs w:val="20"/>
        </w:rPr>
        <w:t xml:space="preserve"> </w:t>
      </w:r>
      <w:r w:rsidR="006B6E9E" w:rsidRPr="00AC2B4C">
        <w:rPr>
          <w:b/>
          <w:i/>
          <w:iCs/>
          <w:sz w:val="20"/>
          <w:szCs w:val="20"/>
        </w:rPr>
        <w:t xml:space="preserve">г. Брянск, ул. Щукина, д. 54 </w:t>
      </w:r>
      <w:r w:rsidR="00AF4ED3">
        <w:rPr>
          <w:b/>
          <w:i/>
          <w:iCs/>
          <w:sz w:val="20"/>
          <w:szCs w:val="20"/>
        </w:rPr>
        <w:t xml:space="preserve"> </w:t>
      </w:r>
      <w:r w:rsidR="006B6E9E" w:rsidRPr="00AC2B4C">
        <w:rPr>
          <w:b/>
          <w:i/>
          <w:iCs/>
          <w:sz w:val="20"/>
          <w:szCs w:val="20"/>
        </w:rPr>
        <w:t>АО «Газпром газораспределение Брянск».</w:t>
      </w:r>
    </w:p>
    <w:p w:rsidR="002D07E0" w:rsidRPr="00AC2B4C" w:rsidRDefault="002D07E0" w:rsidP="002D07E0">
      <w:pPr>
        <w:autoSpaceDE w:val="0"/>
        <w:autoSpaceDN w:val="0"/>
        <w:adjustRightInd w:val="0"/>
        <w:ind w:right="-17" w:firstLine="7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C2B4C">
        <w:rPr>
          <w:rFonts w:ascii="Times New Roman" w:hAnsi="Times New Roman" w:cs="Times New Roman"/>
          <w:iCs/>
          <w:sz w:val="20"/>
          <w:szCs w:val="20"/>
        </w:rPr>
        <w:t xml:space="preserve">Право голоса по всем вопросам повестки дня имеют акционеры - владельцы обыкновенных именных акций Общества. </w:t>
      </w:r>
    </w:p>
    <w:p w:rsidR="00BD16DF" w:rsidRPr="00AC2B4C" w:rsidRDefault="002D07E0" w:rsidP="002D07E0">
      <w:pPr>
        <w:pStyle w:val="3"/>
        <w:spacing w:after="0"/>
        <w:ind w:left="0"/>
        <w:jc w:val="both"/>
        <w:outlineLvl w:val="0"/>
        <w:rPr>
          <w:i/>
          <w:sz w:val="20"/>
          <w:szCs w:val="20"/>
        </w:rPr>
      </w:pPr>
      <w:r w:rsidRPr="00AC2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ПОВЕСТКА ДНЯ ГОДОВОГО ОБЩЕГО СОБРАНИЯ АКЦИОНЕРОВ: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809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Утверждение годового отчета Общества за 2016 год.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89"/>
        </w:tabs>
        <w:spacing w:after="0" w:line="240" w:lineRule="auto"/>
        <w:ind w:left="40" w:right="2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Утверждение годовой бухгалтерской (финансовой) отчетности Общества за 2016 год.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94"/>
        </w:tabs>
        <w:spacing w:after="0" w:line="240" w:lineRule="auto"/>
        <w:ind w:left="40" w:right="2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2016 года.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О размере, сроках и форме выплаты дивидендов по результатам 2016 года.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2016 году.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80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Избрание членов Совета директоров Общества.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80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Избрание членов ревизионной комиссии Общества.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75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>Утверждение аудитора Общества.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775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i/>
          <w:sz w:val="20"/>
          <w:szCs w:val="20"/>
        </w:rPr>
        <w:t xml:space="preserve"> О выходе Общества </w:t>
      </w:r>
      <w:r w:rsidRPr="00AC2B4C">
        <w:rPr>
          <w:i/>
          <w:iCs/>
          <w:sz w:val="20"/>
          <w:szCs w:val="20"/>
        </w:rPr>
        <w:t xml:space="preserve">из состава членов </w:t>
      </w:r>
      <w:r w:rsidRPr="00AC2B4C">
        <w:rPr>
          <w:rFonts w:eastAsia="Times New Roman"/>
          <w:i/>
          <w:sz w:val="20"/>
          <w:szCs w:val="20"/>
          <w:lang w:eastAsia="ru-RU"/>
        </w:rPr>
        <w:t>Союза строителей «Газораспределительная система. Строительство»</w:t>
      </w:r>
      <w:r w:rsidRPr="00AC2B4C">
        <w:rPr>
          <w:bCs/>
          <w:i/>
          <w:sz w:val="20"/>
          <w:szCs w:val="20"/>
        </w:rPr>
        <w:t>.</w:t>
      </w:r>
    </w:p>
    <w:p w:rsidR="006B6E9E" w:rsidRPr="00AC2B4C" w:rsidRDefault="006B6E9E" w:rsidP="006B6E9E">
      <w:pPr>
        <w:pStyle w:val="2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firstLine="500"/>
        <w:jc w:val="both"/>
        <w:rPr>
          <w:i/>
          <w:sz w:val="20"/>
          <w:szCs w:val="20"/>
        </w:rPr>
      </w:pPr>
      <w:r w:rsidRPr="00AC2B4C">
        <w:rPr>
          <w:bCs/>
          <w:i/>
          <w:sz w:val="20"/>
          <w:szCs w:val="20"/>
        </w:rPr>
        <w:t>О вступлении Общества в Ассоциацию Саморегулируемая организация «Брянское Объединение Строителей».</w:t>
      </w:r>
    </w:p>
    <w:p w:rsidR="006B6E9E" w:rsidRPr="001A7163" w:rsidRDefault="006B6E9E" w:rsidP="006B6E9E">
      <w:pPr>
        <w:pStyle w:val="ListParagraph1"/>
        <w:spacing w:after="0" w:line="240" w:lineRule="auto"/>
        <w:ind w:left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1A7163">
        <w:rPr>
          <w:rFonts w:ascii="Times New Roman" w:hAnsi="Times New Roman"/>
          <w:bCs/>
          <w:i/>
          <w:sz w:val="20"/>
          <w:szCs w:val="20"/>
        </w:rPr>
        <w:t>11. Утверждение Устава Общества в новой редакции.</w:t>
      </w:r>
    </w:p>
    <w:p w:rsidR="006B6E9E" w:rsidRPr="001A7163" w:rsidRDefault="006B6E9E" w:rsidP="006B6E9E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1A7163">
        <w:rPr>
          <w:rFonts w:ascii="Times New Roman" w:hAnsi="Times New Roman"/>
          <w:bCs/>
          <w:i/>
          <w:sz w:val="20"/>
          <w:szCs w:val="20"/>
        </w:rPr>
        <w:t>12.</w:t>
      </w:r>
      <w:r w:rsidRPr="001A7163">
        <w:rPr>
          <w:bCs/>
          <w:i/>
          <w:sz w:val="20"/>
          <w:szCs w:val="20"/>
        </w:rPr>
        <w:t xml:space="preserve"> </w:t>
      </w:r>
      <w:r w:rsidRPr="001A7163">
        <w:rPr>
          <w:rFonts w:ascii="Times New Roman" w:hAnsi="Times New Roman"/>
          <w:i/>
          <w:sz w:val="20"/>
          <w:szCs w:val="20"/>
          <w:lang w:eastAsia="ru-RU"/>
        </w:rPr>
        <w:t>Утверждение Положения об Общем собрании акционеров Общества в новой редакции.</w:t>
      </w:r>
    </w:p>
    <w:p w:rsidR="006B6E9E" w:rsidRPr="001A7163" w:rsidRDefault="006B6E9E" w:rsidP="006B6E9E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1A7163">
        <w:rPr>
          <w:rFonts w:ascii="Times New Roman" w:hAnsi="Times New Roman"/>
          <w:bCs/>
          <w:i/>
          <w:sz w:val="20"/>
          <w:szCs w:val="20"/>
        </w:rPr>
        <w:t>13. Утверждение Положения о Совете директоров Общества в новой редакции.</w:t>
      </w:r>
    </w:p>
    <w:p w:rsidR="006B6E9E" w:rsidRPr="00AC2B4C" w:rsidRDefault="006B6E9E" w:rsidP="006B6E9E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Cs/>
          <w:i/>
          <w:sz w:val="20"/>
          <w:szCs w:val="20"/>
        </w:rPr>
      </w:pPr>
      <w:r w:rsidRPr="001A7163">
        <w:rPr>
          <w:bCs/>
          <w:i/>
          <w:sz w:val="20"/>
          <w:szCs w:val="20"/>
        </w:rPr>
        <w:t>14</w:t>
      </w:r>
      <w:r w:rsidRPr="00AC2B4C">
        <w:rPr>
          <w:bCs/>
          <w:i/>
          <w:sz w:val="20"/>
          <w:szCs w:val="20"/>
        </w:rPr>
        <w:t xml:space="preserve">. </w:t>
      </w:r>
      <w:r w:rsidRPr="00AC2B4C">
        <w:rPr>
          <w:rFonts w:eastAsia="Times New Roman"/>
          <w:i/>
          <w:sz w:val="20"/>
          <w:szCs w:val="20"/>
          <w:lang w:eastAsia="ru-RU"/>
        </w:rPr>
        <w:t>Утверждение Положения о Генеральном директоре Общества в новой редакции</w:t>
      </w:r>
      <w:r w:rsidRPr="00AC2B4C">
        <w:rPr>
          <w:bCs/>
          <w:i/>
          <w:sz w:val="20"/>
          <w:szCs w:val="20"/>
        </w:rPr>
        <w:t>.</w:t>
      </w:r>
    </w:p>
    <w:p w:rsidR="006B6E9E" w:rsidRPr="00AC2B4C" w:rsidRDefault="006B6E9E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C2B4C">
        <w:rPr>
          <w:bCs/>
          <w:sz w:val="20"/>
          <w:szCs w:val="20"/>
        </w:rPr>
        <w:tab/>
      </w:r>
      <w:proofErr w:type="gramStart"/>
      <w:r w:rsidRPr="00AC2B4C">
        <w:rPr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в течение 20 дней до даты проведения годового Общего собрания по адресу: </w:t>
      </w:r>
      <w:r w:rsidR="002D07E0" w:rsidRPr="00AC2B4C">
        <w:rPr>
          <w:rStyle w:val="a4"/>
          <w:b w:val="0"/>
          <w:i w:val="0"/>
          <w:sz w:val="20"/>
          <w:szCs w:val="20"/>
        </w:rPr>
        <w:t>г. Брянск, ул. Щукина, д. 54, здание Учебного центра, юридический отдел.</w:t>
      </w:r>
      <w:proofErr w:type="gramEnd"/>
      <w:r w:rsidRPr="00AC2B4C">
        <w:rPr>
          <w:rStyle w:val="a4"/>
          <w:sz w:val="20"/>
          <w:szCs w:val="20"/>
        </w:rPr>
        <w:t xml:space="preserve"> </w:t>
      </w:r>
      <w:r w:rsidRPr="00AC2B4C">
        <w:rPr>
          <w:sz w:val="20"/>
          <w:szCs w:val="20"/>
        </w:rPr>
        <w:t>Справки по тел. (4832)  58-99-32</w:t>
      </w:r>
      <w:r w:rsidR="002D07E0" w:rsidRPr="00AC2B4C">
        <w:rPr>
          <w:sz w:val="20"/>
          <w:szCs w:val="20"/>
        </w:rPr>
        <w:t xml:space="preserve"> </w:t>
      </w:r>
      <w:r w:rsidR="002D07E0" w:rsidRPr="00AC2B4C">
        <w:rPr>
          <w:iCs/>
          <w:sz w:val="20"/>
          <w:szCs w:val="20"/>
        </w:rPr>
        <w:t>по рабочим дням с 09 часов 00 минут до 17 часов 00 минут.</w:t>
      </w:r>
    </w:p>
    <w:p w:rsidR="002D07E0" w:rsidRPr="00AC2B4C" w:rsidRDefault="002D07E0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C2B4C">
        <w:rPr>
          <w:sz w:val="20"/>
          <w:szCs w:val="20"/>
        </w:rPr>
        <w:tab/>
      </w:r>
    </w:p>
    <w:p w:rsidR="006B6E9E" w:rsidRPr="00AC2B4C" w:rsidRDefault="002D07E0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C2B4C">
        <w:rPr>
          <w:sz w:val="20"/>
          <w:szCs w:val="20"/>
        </w:rPr>
        <w:tab/>
      </w:r>
      <w:r w:rsidR="006B6E9E" w:rsidRPr="00AC2B4C">
        <w:rPr>
          <w:sz w:val="20"/>
          <w:szCs w:val="20"/>
        </w:rPr>
        <w:t>Указанная информация (материалы) будет также доступна лицам, принимающим участие в Общем собрании акционеров, во время его проведения.</w:t>
      </w:r>
    </w:p>
    <w:p w:rsidR="00E13047" w:rsidRDefault="00E13047" w:rsidP="006B6E9E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rFonts w:ascii="Times New Roman" w:hAnsi="Times New Roman" w:cs="Times New Roman"/>
          <w:b/>
          <w:spacing w:val="-13"/>
          <w:sz w:val="20"/>
          <w:szCs w:val="20"/>
        </w:rPr>
      </w:pPr>
    </w:p>
    <w:p w:rsidR="006B6E9E" w:rsidRPr="00AC2B4C" w:rsidRDefault="006B6E9E" w:rsidP="006B6E9E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rFonts w:ascii="Times New Roman" w:hAnsi="Times New Roman" w:cs="Times New Roman"/>
          <w:b/>
          <w:spacing w:val="-13"/>
          <w:sz w:val="20"/>
          <w:szCs w:val="20"/>
        </w:rPr>
      </w:pPr>
      <w:r w:rsidRPr="00AC2B4C">
        <w:rPr>
          <w:rFonts w:ascii="Times New Roman" w:hAnsi="Times New Roman" w:cs="Times New Roman"/>
          <w:b/>
          <w:spacing w:val="-13"/>
          <w:sz w:val="20"/>
          <w:szCs w:val="20"/>
        </w:rPr>
        <w:t>ДЛЯ РЕГИСТРАЦИИ УЧАСТНИКУ ГОДОВОГО ОБЩЕГО СОБРАНИЯ АКЦИОНЕРОВ НЕОБХОДИМО ИМЕТЬ ПРИ СЕБЕ:</w:t>
      </w:r>
    </w:p>
    <w:p w:rsidR="006B6E9E" w:rsidRPr="00AC2B4C" w:rsidRDefault="006B6E9E" w:rsidP="006B6E9E">
      <w:pPr>
        <w:shd w:val="clear" w:color="auto" w:fill="FFFFFF"/>
        <w:tabs>
          <w:tab w:val="left" w:pos="-16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4C">
        <w:rPr>
          <w:rFonts w:ascii="Times New Roman" w:hAnsi="Times New Roman" w:cs="Times New Roman"/>
          <w:i/>
          <w:sz w:val="20"/>
          <w:szCs w:val="20"/>
        </w:rPr>
        <w:t>Физическому лицу –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реквизитов, как нового, так и прежних паспортов):</w:t>
      </w:r>
    </w:p>
    <w:p w:rsidR="006B6E9E" w:rsidRPr="00AC2B4C" w:rsidRDefault="006B6E9E" w:rsidP="006B6E9E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4C">
        <w:rPr>
          <w:rFonts w:ascii="Times New Roman" w:hAnsi="Times New Roman" w:cs="Times New Roman"/>
          <w:i/>
          <w:sz w:val="20"/>
          <w:szCs w:val="20"/>
        </w:rPr>
        <w:lastRenderedPageBreak/>
        <w:t>уполномоченному представителю физического лица – кроме документа, удостоверяющего личность, иметь доверенность, оформленную в соответствии с требованиями ст. 57 ФЗ «Об акционерных обществах»;</w:t>
      </w:r>
    </w:p>
    <w:p w:rsidR="006B6E9E" w:rsidRPr="00AC2B4C" w:rsidRDefault="006B6E9E" w:rsidP="006B6E9E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4C">
        <w:rPr>
          <w:rFonts w:ascii="Times New Roman" w:hAnsi="Times New Roman" w:cs="Times New Roman"/>
          <w:i/>
          <w:sz w:val="20"/>
          <w:szCs w:val="20"/>
        </w:rPr>
        <w:t>законному представителю физического лица – кроме документа, удостоверяющего личность, иметь документы, подтверждающие законные полномочия.</w:t>
      </w:r>
    </w:p>
    <w:p w:rsidR="006B6E9E" w:rsidRPr="00AC2B4C" w:rsidRDefault="006B6E9E" w:rsidP="006B6E9E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4C">
        <w:rPr>
          <w:rFonts w:ascii="Times New Roman" w:hAnsi="Times New Roman" w:cs="Times New Roman"/>
          <w:i/>
          <w:sz w:val="20"/>
          <w:szCs w:val="20"/>
        </w:rPr>
        <w:t>Уполномоченному представителю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 57 ФЗ «Об акционерных обществах».</w:t>
      </w:r>
    </w:p>
    <w:p w:rsidR="006B6E9E" w:rsidRPr="00AC2B4C" w:rsidRDefault="006B6E9E" w:rsidP="006B6E9E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4C">
        <w:rPr>
          <w:rFonts w:ascii="Times New Roman" w:hAnsi="Times New Roman" w:cs="Times New Roman"/>
          <w:i/>
          <w:sz w:val="20"/>
          <w:szCs w:val="20"/>
        </w:rPr>
        <w:t>Уполномоченному представителю иностранного гражданина (физического лица или юридического лица) – кроме документа, удостоверяющего личность, иметь доверенность, удостоверенную путем проставления APOSTILLE в соответствии с Гаагской конвенцией 1961 г., либо легализованную в установленном порядке.</w:t>
      </w:r>
    </w:p>
    <w:p w:rsidR="006B6E9E" w:rsidRPr="00AC2B4C" w:rsidRDefault="006B6E9E" w:rsidP="006B6E9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C2B4C">
        <w:rPr>
          <w:rFonts w:ascii="Times New Roman" w:hAnsi="Times New Roman" w:cs="Times New Roman"/>
          <w:iCs/>
          <w:sz w:val="20"/>
          <w:szCs w:val="20"/>
        </w:rPr>
        <w:tab/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6B6E9E" w:rsidRPr="00AC2B4C" w:rsidRDefault="006B6E9E" w:rsidP="006B6E9E">
      <w:pPr>
        <w:shd w:val="clear" w:color="auto" w:fill="FFFFFF"/>
        <w:tabs>
          <w:tab w:val="left" w:pos="-5760"/>
        </w:tabs>
        <w:jc w:val="both"/>
        <w:rPr>
          <w:rFonts w:ascii="Times New Roman" w:hAnsi="Times New Roman" w:cs="Times New Roman"/>
          <w:w w:val="101"/>
          <w:sz w:val="20"/>
          <w:szCs w:val="20"/>
          <w:u w:val="single"/>
        </w:rPr>
      </w:pPr>
    </w:p>
    <w:p w:rsidR="006B6E9E" w:rsidRPr="00AC2B4C" w:rsidRDefault="006B6E9E" w:rsidP="006B6E9E">
      <w:pPr>
        <w:pStyle w:val="20"/>
        <w:spacing w:after="0" w:line="240" w:lineRule="auto"/>
        <w:jc w:val="both"/>
        <w:rPr>
          <w:i/>
          <w:iCs/>
          <w:sz w:val="20"/>
          <w:szCs w:val="20"/>
        </w:rPr>
      </w:pPr>
      <w:r w:rsidRPr="00AC2B4C">
        <w:rPr>
          <w:b/>
          <w:iCs/>
          <w:sz w:val="20"/>
          <w:szCs w:val="20"/>
          <w:u w:val="single"/>
        </w:rPr>
        <w:t>ВНИМАНИЕ !</w:t>
      </w:r>
      <w:r w:rsidRPr="00AC2B4C">
        <w:rPr>
          <w:iCs/>
          <w:sz w:val="20"/>
          <w:szCs w:val="20"/>
        </w:rPr>
        <w:tab/>
      </w:r>
      <w:r w:rsidRPr="00AC2B4C">
        <w:rPr>
          <w:i/>
          <w:iCs/>
          <w:sz w:val="20"/>
          <w:szCs w:val="20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6B6E9E" w:rsidRPr="00AC2B4C" w:rsidRDefault="006B6E9E" w:rsidP="006B6E9E">
      <w:pPr>
        <w:shd w:val="clear" w:color="auto" w:fill="FFFFFF"/>
        <w:tabs>
          <w:tab w:val="left" w:pos="1701"/>
          <w:tab w:val="left" w:pos="2552"/>
        </w:tabs>
        <w:ind w:righ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2B4C">
        <w:rPr>
          <w:rFonts w:ascii="Times New Roman" w:hAnsi="Times New Roman" w:cs="Times New Roman"/>
          <w:i/>
          <w:iCs/>
          <w:sz w:val="20"/>
          <w:szCs w:val="20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  <w:r w:rsidRPr="00AC2B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</w:p>
    <w:p w:rsidR="00E831CD" w:rsidRDefault="00E831CD" w:rsidP="00E831CD">
      <w:pPr>
        <w:pStyle w:val="60"/>
        <w:shd w:val="clear" w:color="auto" w:fill="auto"/>
        <w:spacing w:after="0" w:line="240" w:lineRule="auto"/>
        <w:ind w:left="2700" w:firstLine="0"/>
        <w:jc w:val="right"/>
        <w:rPr>
          <w:b/>
          <w:sz w:val="20"/>
          <w:szCs w:val="20"/>
        </w:rPr>
      </w:pPr>
    </w:p>
    <w:p w:rsidR="006B6E9E" w:rsidRPr="00AC2B4C" w:rsidRDefault="006B6E9E" w:rsidP="00E831CD">
      <w:pPr>
        <w:pStyle w:val="60"/>
        <w:shd w:val="clear" w:color="auto" w:fill="auto"/>
        <w:spacing w:after="0" w:line="240" w:lineRule="auto"/>
        <w:ind w:left="2700" w:firstLine="0"/>
        <w:jc w:val="right"/>
        <w:rPr>
          <w:b/>
          <w:sz w:val="20"/>
          <w:szCs w:val="20"/>
        </w:rPr>
      </w:pPr>
      <w:r w:rsidRPr="00AC2B4C">
        <w:rPr>
          <w:b/>
          <w:sz w:val="20"/>
          <w:szCs w:val="20"/>
        </w:rPr>
        <w:t>Совет директоров АО «Газпром газораспределение Брянск»</w:t>
      </w:r>
    </w:p>
    <w:p w:rsidR="001D2FAC" w:rsidRDefault="001D2FAC"/>
    <w:p w:rsidR="00B6293E" w:rsidRDefault="00B6293E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696814" w:rsidRDefault="00696814"/>
    <w:p w:rsidR="00B6293E" w:rsidRDefault="00B6293E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C2B4C" w:rsidRDefault="00AC2B4C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C2B4C" w:rsidRDefault="00AC2B4C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6293E" w:rsidRPr="008E25AD" w:rsidRDefault="00B6293E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E25AD">
        <w:rPr>
          <w:rFonts w:ascii="Times New Roman" w:hAnsi="Times New Roman" w:cs="Times New Roman"/>
          <w:b/>
          <w:bCs/>
          <w:sz w:val="18"/>
          <w:szCs w:val="18"/>
        </w:rPr>
        <w:lastRenderedPageBreak/>
        <w:t>Уважаемый акционер!</w:t>
      </w:r>
    </w:p>
    <w:p w:rsidR="00B6293E" w:rsidRPr="008E25AD" w:rsidRDefault="00B6293E" w:rsidP="00B629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E25AD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п. 16 ст. 8.2 Федерального закона от 22.04.1996 </w:t>
      </w:r>
      <w:bookmarkStart w:id="0" w:name="_GoBack"/>
      <w:bookmarkEnd w:id="0"/>
      <w:r w:rsidRPr="008E25AD">
        <w:rPr>
          <w:rFonts w:ascii="Times New Roman" w:hAnsi="Times New Roman" w:cs="Times New Roman"/>
          <w:sz w:val="18"/>
          <w:szCs w:val="18"/>
        </w:rPr>
        <w:t xml:space="preserve">№ 39-ФЗ «О рынке ценных бумаг», ст. 6.1 и </w:t>
      </w:r>
      <w:proofErr w:type="spellStart"/>
      <w:r w:rsidRPr="008E25AD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8E25AD">
        <w:rPr>
          <w:rFonts w:ascii="Times New Roman" w:hAnsi="Times New Roman" w:cs="Times New Roman"/>
          <w:sz w:val="18"/>
          <w:szCs w:val="18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8E25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E25AD">
        <w:rPr>
          <w:rFonts w:ascii="Times New Roman" w:hAnsi="Times New Roman" w:cs="Times New Roman"/>
          <w:sz w:val="18"/>
          <w:szCs w:val="18"/>
        </w:rPr>
        <w:t>своих данных (для физических лиц:</w:t>
      </w:r>
      <w:proofErr w:type="gramEnd"/>
      <w:r w:rsidRPr="008E25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E25AD">
        <w:rPr>
          <w:rFonts w:ascii="Times New Roman" w:hAnsi="Times New Roman" w:cs="Times New Roman"/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B6293E" w:rsidRPr="008E25AD" w:rsidRDefault="00B6293E" w:rsidP="00B629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25AD">
        <w:rPr>
          <w:rFonts w:ascii="Times New Roman" w:hAnsi="Times New Roman" w:cs="Times New Roman"/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B6293E" w:rsidRPr="008E25AD" w:rsidRDefault="00B6293E" w:rsidP="00B629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25AD">
        <w:rPr>
          <w:rFonts w:ascii="Times New Roman" w:hAnsi="Times New Roman" w:cs="Times New Roman"/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B6293E" w:rsidRPr="008E25AD" w:rsidRDefault="00B6293E" w:rsidP="00B629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25AD">
        <w:rPr>
          <w:rFonts w:ascii="Times New Roman" w:hAnsi="Times New Roman" w:cs="Times New Roman"/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B6293E" w:rsidRPr="008E25AD" w:rsidRDefault="00B6293E">
      <w:pPr>
        <w:rPr>
          <w:rFonts w:ascii="Times New Roman" w:hAnsi="Times New Roman" w:cs="Times New Roman"/>
          <w:sz w:val="18"/>
          <w:szCs w:val="18"/>
        </w:rPr>
      </w:pPr>
    </w:p>
    <w:sectPr w:rsidR="00B6293E" w:rsidRPr="008E25AD" w:rsidSect="00E1304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1F0E43"/>
    <w:multiLevelType w:val="multilevel"/>
    <w:tmpl w:val="58E844D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E"/>
    <w:rsid w:val="001532B5"/>
    <w:rsid w:val="001A7163"/>
    <w:rsid w:val="001D2FAC"/>
    <w:rsid w:val="002D07E0"/>
    <w:rsid w:val="002D6D13"/>
    <w:rsid w:val="00696814"/>
    <w:rsid w:val="006B6E9E"/>
    <w:rsid w:val="00714578"/>
    <w:rsid w:val="008E25AD"/>
    <w:rsid w:val="00914F86"/>
    <w:rsid w:val="00AC1195"/>
    <w:rsid w:val="00AC2B4C"/>
    <w:rsid w:val="00AF4ED3"/>
    <w:rsid w:val="00B6293E"/>
    <w:rsid w:val="00BA5E59"/>
    <w:rsid w:val="00BD16DF"/>
    <w:rsid w:val="00E13047"/>
    <w:rsid w:val="00E831CD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Алла Васильевна</dc:creator>
  <cp:lastModifiedBy>Бугаева Алла Васильевна</cp:lastModifiedBy>
  <cp:revision>8</cp:revision>
  <dcterms:created xsi:type="dcterms:W3CDTF">2017-05-29T13:17:00Z</dcterms:created>
  <dcterms:modified xsi:type="dcterms:W3CDTF">2017-05-31T12:01:00Z</dcterms:modified>
</cp:coreProperties>
</file>